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868" w:rsidRDefault="009F7005" w:rsidP="009F7005">
      <w:pPr>
        <w:widowControl/>
        <w:ind w:left="4392" w:right="-1" w:firstLine="56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4868" w:rsidRPr="00B34868">
        <w:rPr>
          <w:rFonts w:ascii="Times New Roman" w:hAnsi="Times New Roman" w:cs="Times New Roman"/>
          <w:sz w:val="28"/>
          <w:szCs w:val="28"/>
        </w:rPr>
        <w:t>Приложение</w:t>
      </w:r>
    </w:p>
    <w:p w:rsidR="009F7005" w:rsidRPr="00B34868" w:rsidRDefault="009F7005" w:rsidP="009F7005">
      <w:pPr>
        <w:widowControl/>
        <w:ind w:left="4392" w:right="-1" w:firstLine="564"/>
        <w:jc w:val="left"/>
        <w:rPr>
          <w:rFonts w:ascii="Times New Roman" w:hAnsi="Times New Roman" w:cs="Times New Roman"/>
          <w:sz w:val="28"/>
          <w:szCs w:val="28"/>
        </w:rPr>
      </w:pPr>
    </w:p>
    <w:p w:rsidR="00B34868" w:rsidRPr="00B34868" w:rsidRDefault="009F7005" w:rsidP="009F7005">
      <w:pPr>
        <w:widowControl/>
        <w:ind w:left="4251" w:right="-1" w:firstLine="70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4868" w:rsidRPr="00B34868">
        <w:rPr>
          <w:rFonts w:ascii="Times New Roman" w:hAnsi="Times New Roman" w:cs="Times New Roman"/>
          <w:sz w:val="28"/>
          <w:szCs w:val="28"/>
        </w:rPr>
        <w:t>УТВЕРЖДЕН</w:t>
      </w:r>
    </w:p>
    <w:p w:rsidR="00B34868" w:rsidRPr="00B34868" w:rsidRDefault="009F7005" w:rsidP="009F7005">
      <w:pPr>
        <w:widowControl/>
        <w:ind w:left="4392" w:right="-1" w:firstLine="56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4868" w:rsidRPr="00B3486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B34868" w:rsidRPr="00B34868" w:rsidRDefault="009F7005" w:rsidP="009F7005">
      <w:pPr>
        <w:widowControl/>
        <w:ind w:left="4674" w:right="-1" w:firstLine="28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4868" w:rsidRPr="00B3486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34868" w:rsidRDefault="009F7005" w:rsidP="009F7005">
      <w:pPr>
        <w:widowControl/>
        <w:ind w:left="4248" w:right="-1" w:firstLine="70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4868" w:rsidRPr="00B34868">
        <w:rPr>
          <w:rFonts w:ascii="Times New Roman" w:hAnsi="Times New Roman" w:cs="Times New Roman"/>
          <w:sz w:val="28"/>
          <w:szCs w:val="28"/>
        </w:rPr>
        <w:t xml:space="preserve">Туапсинский муниципальный округ </w:t>
      </w:r>
    </w:p>
    <w:p w:rsidR="00EF33D3" w:rsidRPr="00B34868" w:rsidRDefault="00EF33D3" w:rsidP="009F7005">
      <w:pPr>
        <w:widowControl/>
        <w:ind w:left="4248" w:right="-1" w:firstLine="70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Краснодарского края</w:t>
      </w:r>
    </w:p>
    <w:p w:rsidR="00B34868" w:rsidRPr="00B34868" w:rsidRDefault="009F7005" w:rsidP="009F7005">
      <w:pPr>
        <w:widowControl/>
        <w:ind w:left="4815" w:right="-1" w:firstLine="14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F33D3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868">
        <w:rPr>
          <w:rFonts w:ascii="Times New Roman" w:hAnsi="Times New Roman" w:cs="Times New Roman"/>
          <w:sz w:val="28"/>
          <w:szCs w:val="28"/>
        </w:rPr>
        <w:t>____</w:t>
      </w:r>
      <w:r w:rsidR="00EF33D3">
        <w:rPr>
          <w:rFonts w:ascii="Times New Roman" w:hAnsi="Times New Roman" w:cs="Times New Roman"/>
          <w:sz w:val="28"/>
          <w:szCs w:val="28"/>
        </w:rPr>
        <w:t>___________</w:t>
      </w:r>
      <w:r w:rsidR="00B34868" w:rsidRPr="00B34868">
        <w:rPr>
          <w:rFonts w:ascii="Times New Roman" w:hAnsi="Times New Roman" w:cs="Times New Roman"/>
          <w:sz w:val="28"/>
          <w:szCs w:val="28"/>
        </w:rPr>
        <w:t>№ ____</w:t>
      </w:r>
      <w:r w:rsidR="00DC2C04">
        <w:rPr>
          <w:rFonts w:ascii="Times New Roman" w:hAnsi="Times New Roman" w:cs="Times New Roman"/>
          <w:sz w:val="28"/>
          <w:szCs w:val="28"/>
        </w:rPr>
        <w:t>______</w:t>
      </w:r>
      <w:r w:rsidR="00B34868" w:rsidRPr="00B34868">
        <w:rPr>
          <w:rFonts w:ascii="Times New Roman" w:hAnsi="Times New Roman" w:cs="Times New Roman"/>
          <w:sz w:val="28"/>
          <w:szCs w:val="28"/>
        </w:rPr>
        <w:t>_</w:t>
      </w:r>
    </w:p>
    <w:p w:rsidR="00B34868" w:rsidRDefault="00B34868" w:rsidP="00B34868">
      <w:pPr>
        <w:widowControl/>
        <w:ind w:left="567" w:right="565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34868" w:rsidRDefault="00B34868" w:rsidP="00C73852">
      <w:pPr>
        <w:widowControl/>
        <w:ind w:left="567" w:right="565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2F" w:rsidRPr="00805A2F" w:rsidRDefault="00805A2F" w:rsidP="00805A2F">
      <w:pPr>
        <w:widowControl/>
        <w:ind w:left="567" w:right="56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A2F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95938" w:rsidRDefault="00805A2F" w:rsidP="00395938">
      <w:pPr>
        <w:widowControl/>
        <w:ind w:left="567" w:right="56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Порядок </w:t>
      </w:r>
      <w:r w:rsidR="00C73852" w:rsidRPr="001449A1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арендной платы за </w:t>
      </w:r>
    </w:p>
    <w:p w:rsidR="00C73852" w:rsidRPr="001449A1" w:rsidRDefault="00395938" w:rsidP="00395938">
      <w:pPr>
        <w:widowControl/>
        <w:ind w:left="567" w:right="56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земельные участки</w:t>
      </w:r>
      <w:r w:rsidR="00C73852" w:rsidRPr="001449A1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находящиеся</w:t>
      </w:r>
      <w:r w:rsidR="00C73852" w:rsidRPr="001449A1">
        <w:rPr>
          <w:rFonts w:ascii="Times New Roman" w:hAnsi="Times New Roman" w:cs="Times New Roman"/>
          <w:b/>
          <w:sz w:val="28"/>
          <w:szCs w:val="28"/>
        </w:rPr>
        <w:t xml:space="preserve"> в собственности </w:t>
      </w:r>
    </w:p>
    <w:p w:rsidR="00395938" w:rsidRDefault="00C73852" w:rsidP="00C73852">
      <w:pPr>
        <w:widowControl/>
        <w:ind w:left="567" w:right="56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9A1">
        <w:rPr>
          <w:rFonts w:ascii="Times New Roman" w:hAnsi="Times New Roman" w:cs="Times New Roman"/>
          <w:b/>
          <w:sz w:val="28"/>
          <w:szCs w:val="28"/>
        </w:rPr>
        <w:t>Туапсинск</w:t>
      </w:r>
      <w:r w:rsidR="00B34868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1449A1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B34868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1449A1">
        <w:rPr>
          <w:rFonts w:ascii="Times New Roman" w:hAnsi="Times New Roman" w:cs="Times New Roman"/>
          <w:b/>
          <w:sz w:val="28"/>
          <w:szCs w:val="28"/>
        </w:rPr>
        <w:t>округ</w:t>
      </w:r>
      <w:r w:rsidR="00B34868">
        <w:rPr>
          <w:rFonts w:ascii="Times New Roman" w:hAnsi="Times New Roman" w:cs="Times New Roman"/>
          <w:b/>
          <w:sz w:val="28"/>
          <w:szCs w:val="28"/>
        </w:rPr>
        <w:t>а</w:t>
      </w:r>
      <w:r w:rsidR="00395938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C73852" w:rsidRPr="001449A1" w:rsidRDefault="00395938" w:rsidP="00C73852">
      <w:pPr>
        <w:widowControl/>
        <w:ind w:left="567" w:right="56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предоставленные в аренду без торгов</w:t>
      </w:r>
      <w:r w:rsidR="00C73852" w:rsidRPr="001449A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73852" w:rsidRDefault="00C73852" w:rsidP="00C73852">
      <w:pPr>
        <w:widowControl/>
        <w:ind w:left="567" w:right="56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3852" w:rsidRDefault="00C73852" w:rsidP="00C73852">
      <w:pPr>
        <w:widowControl/>
        <w:ind w:left="567" w:right="56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1. Абзац третий пункта 2 исключить.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2. Пункт 2(1) изложить в следующей редакции: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A2F">
        <w:rPr>
          <w:rFonts w:ascii="Times New Roman" w:hAnsi="Times New Roman" w:cs="Times New Roman"/>
          <w:sz w:val="28"/>
          <w:szCs w:val="28"/>
        </w:rPr>
        <w:t>2(1). Размер годовой арендной платы, определенный на основании кадастровой стоимости земельного участка, при заключении договора определяется по формуле: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 xml:space="preserve">АП = КС x </w:t>
      </w:r>
      <w:proofErr w:type="spellStart"/>
      <w:r w:rsidRPr="00805A2F">
        <w:rPr>
          <w:rFonts w:ascii="Times New Roman" w:hAnsi="Times New Roman" w:cs="Times New Roman"/>
          <w:sz w:val="28"/>
          <w:szCs w:val="28"/>
        </w:rPr>
        <w:t>Саn</w:t>
      </w:r>
      <w:proofErr w:type="spellEnd"/>
      <w:r w:rsidRPr="00805A2F">
        <w:rPr>
          <w:rFonts w:ascii="Times New Roman" w:hAnsi="Times New Roman" w:cs="Times New Roman"/>
          <w:sz w:val="28"/>
          <w:szCs w:val="28"/>
        </w:rPr>
        <w:t xml:space="preserve"> x КИ, где: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АП - размер арендной платы, руб.;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КС - кадастровая стоимость земельного участка, руб.;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05A2F">
        <w:rPr>
          <w:rFonts w:ascii="Times New Roman" w:hAnsi="Times New Roman" w:cs="Times New Roman"/>
          <w:sz w:val="28"/>
          <w:szCs w:val="28"/>
        </w:rPr>
        <w:t>Саn</w:t>
      </w:r>
      <w:proofErr w:type="spellEnd"/>
      <w:r w:rsidRPr="00805A2F">
        <w:rPr>
          <w:rFonts w:ascii="Times New Roman" w:hAnsi="Times New Roman" w:cs="Times New Roman"/>
          <w:sz w:val="28"/>
          <w:szCs w:val="28"/>
        </w:rPr>
        <w:t xml:space="preserve"> - соответствующая ставка арендной платы согласно настоящему Порядку, %;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КИ - коэффициент инфляции.</w:t>
      </w:r>
    </w:p>
    <w:p w:rsid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Коэффициент инфляции (КИ) определяется как произведение (П) ежегодных коэффициентов инфляции по формуле: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805A2F" w:rsidRPr="00805A2F" w:rsidRDefault="00805A2F" w:rsidP="00805A2F">
      <w:pPr>
        <w:widowControl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B65DE21">
            <wp:extent cx="1725295" cy="511810"/>
            <wp:effectExtent l="0" t="0" r="825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УИ - уровень инфляции, установленный в федеральном законе о федеральном бюджете по состоянию на 1 января соответствующего финансового года.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Коэффициент инфляции применяется в расчете начиная с года, следующего за годом утверждения результатов кадастровой стоимости земельного участка.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При исчислении коэффициента инфляции полученное число математически округляется</w:t>
      </w:r>
      <w:r>
        <w:rPr>
          <w:rFonts w:ascii="Times New Roman" w:hAnsi="Times New Roman" w:cs="Times New Roman"/>
          <w:sz w:val="28"/>
          <w:szCs w:val="28"/>
        </w:rPr>
        <w:t xml:space="preserve"> до шести знаков после запятой</w:t>
      </w:r>
      <w:r w:rsidRPr="00805A2F">
        <w:rPr>
          <w:rFonts w:ascii="Times New Roman" w:hAnsi="Times New Roman" w:cs="Times New Roman"/>
          <w:sz w:val="28"/>
          <w:szCs w:val="28"/>
        </w:rPr>
        <w:t>.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lastRenderedPageBreak/>
        <w:t>3. В пункте 3: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 xml:space="preserve">3) в подпункте </w:t>
      </w:r>
      <w:r>
        <w:rPr>
          <w:rFonts w:ascii="Times New Roman" w:hAnsi="Times New Roman" w:cs="Times New Roman"/>
          <w:sz w:val="28"/>
          <w:szCs w:val="28"/>
        </w:rPr>
        <w:t>3.7 после слов «в размере 5 процентов» дополнить словами «от кадастровой стоимости»</w:t>
      </w:r>
      <w:r w:rsidRPr="00805A2F">
        <w:rPr>
          <w:rFonts w:ascii="Times New Roman" w:hAnsi="Times New Roman" w:cs="Times New Roman"/>
          <w:sz w:val="28"/>
          <w:szCs w:val="28"/>
        </w:rPr>
        <w:t>;</w:t>
      </w:r>
    </w:p>
    <w:p w:rsidR="00805A2F" w:rsidRPr="00805A2F" w:rsidRDefault="0070760C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</w:t>
      </w:r>
      <w:r w:rsidR="00805A2F" w:rsidRPr="00805A2F">
        <w:rPr>
          <w:rFonts w:ascii="Times New Roman" w:hAnsi="Times New Roman" w:cs="Times New Roman"/>
          <w:sz w:val="28"/>
          <w:szCs w:val="28"/>
        </w:rPr>
        <w:t xml:space="preserve"> 3.8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A2F" w:rsidRPr="00805A2F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805A2F" w:rsidRPr="00805A2F" w:rsidRDefault="00DD6467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05A2F" w:rsidRPr="00805A2F">
        <w:rPr>
          <w:rFonts w:ascii="Times New Roman" w:hAnsi="Times New Roman" w:cs="Times New Roman"/>
          <w:sz w:val="28"/>
          <w:szCs w:val="28"/>
        </w:rPr>
        <w:t>3.8. Арендная плата рассчитывается в размере 1,5 процента от кадастровой стоимости в отношении следующих земельных участков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5A2F" w:rsidRPr="00805A2F">
        <w:rPr>
          <w:rFonts w:ascii="Times New Roman" w:hAnsi="Times New Roman" w:cs="Times New Roman"/>
          <w:sz w:val="28"/>
          <w:szCs w:val="28"/>
        </w:rPr>
        <w:t>: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 xml:space="preserve">3.8.1. Земельного участка общего пользования, за исключением случаев, предусмотренных пунктами </w:t>
      </w:r>
      <w:r w:rsidR="0019046A">
        <w:rPr>
          <w:rFonts w:ascii="Times New Roman" w:hAnsi="Times New Roman" w:cs="Times New Roman"/>
          <w:sz w:val="28"/>
          <w:szCs w:val="28"/>
        </w:rPr>
        <w:t>6</w:t>
      </w:r>
      <w:r w:rsidRPr="00805A2F">
        <w:rPr>
          <w:rFonts w:ascii="Times New Roman" w:hAnsi="Times New Roman" w:cs="Times New Roman"/>
          <w:sz w:val="28"/>
          <w:szCs w:val="28"/>
        </w:rPr>
        <w:t xml:space="preserve"> и </w:t>
      </w:r>
      <w:r w:rsidR="0019046A">
        <w:rPr>
          <w:rFonts w:ascii="Times New Roman" w:hAnsi="Times New Roman" w:cs="Times New Roman"/>
          <w:sz w:val="28"/>
          <w:szCs w:val="28"/>
        </w:rPr>
        <w:t>7</w:t>
      </w:r>
      <w:r w:rsidRPr="00805A2F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3.8.2. Земельного участка из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случа</w:t>
      </w:r>
      <w:r w:rsidR="009A6710">
        <w:rPr>
          <w:rFonts w:ascii="Times New Roman" w:hAnsi="Times New Roman" w:cs="Times New Roman"/>
          <w:sz w:val="28"/>
          <w:szCs w:val="28"/>
        </w:rPr>
        <w:t>ев, предусмотренных подпунктом</w:t>
      </w:r>
      <w:r w:rsidRPr="00805A2F">
        <w:rPr>
          <w:rFonts w:ascii="Times New Roman" w:hAnsi="Times New Roman" w:cs="Times New Roman"/>
          <w:sz w:val="28"/>
          <w:szCs w:val="28"/>
        </w:rPr>
        <w:t xml:space="preserve"> </w:t>
      </w:r>
      <w:r w:rsidR="0019046A">
        <w:rPr>
          <w:rFonts w:ascii="Times New Roman" w:hAnsi="Times New Roman" w:cs="Times New Roman"/>
          <w:sz w:val="28"/>
          <w:szCs w:val="28"/>
        </w:rPr>
        <w:t>6</w:t>
      </w:r>
      <w:r w:rsidRPr="00805A2F">
        <w:rPr>
          <w:rFonts w:ascii="Times New Roman" w:hAnsi="Times New Roman" w:cs="Times New Roman"/>
          <w:sz w:val="28"/>
          <w:szCs w:val="28"/>
        </w:rPr>
        <w:t xml:space="preserve">.2.5 пункта </w:t>
      </w:r>
      <w:r w:rsidR="0019046A">
        <w:rPr>
          <w:rFonts w:ascii="Times New Roman" w:hAnsi="Times New Roman" w:cs="Times New Roman"/>
          <w:sz w:val="28"/>
          <w:szCs w:val="28"/>
        </w:rPr>
        <w:t>6</w:t>
      </w:r>
      <w:r w:rsidRPr="00805A2F">
        <w:rPr>
          <w:rFonts w:ascii="Times New Roman" w:hAnsi="Times New Roman" w:cs="Times New Roman"/>
          <w:sz w:val="28"/>
          <w:szCs w:val="28"/>
        </w:rPr>
        <w:t xml:space="preserve"> и пунктом </w:t>
      </w:r>
      <w:r w:rsidR="00B75876">
        <w:rPr>
          <w:rFonts w:ascii="Times New Roman" w:hAnsi="Times New Roman" w:cs="Times New Roman"/>
          <w:sz w:val="28"/>
          <w:szCs w:val="28"/>
        </w:rPr>
        <w:t>7</w:t>
      </w:r>
      <w:r w:rsidRPr="00805A2F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805A2F" w:rsidRPr="00805A2F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805A2F">
        <w:rPr>
          <w:rFonts w:ascii="Times New Roman" w:hAnsi="Times New Roman" w:cs="Times New Roman"/>
          <w:sz w:val="28"/>
          <w:szCs w:val="28"/>
        </w:rPr>
        <w:t>3.8.3. Земельного участка, в отношении которого законодательством Российской Федерации или Порядком не установлен иной порядок определения размера арендной платы.</w:t>
      </w:r>
    </w:p>
    <w:p w:rsidR="00805A2F" w:rsidRPr="00B75876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B75876">
        <w:rPr>
          <w:rFonts w:ascii="Times New Roman" w:hAnsi="Times New Roman" w:cs="Times New Roman"/>
          <w:sz w:val="28"/>
          <w:szCs w:val="28"/>
        </w:rPr>
        <w:t>4. Пункт 4 признать утратившим силу.</w:t>
      </w:r>
    </w:p>
    <w:p w:rsidR="00805A2F" w:rsidRPr="00B75876" w:rsidRDefault="00805A2F" w:rsidP="00805A2F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B75876">
        <w:rPr>
          <w:rFonts w:ascii="Times New Roman" w:hAnsi="Times New Roman" w:cs="Times New Roman"/>
          <w:sz w:val="28"/>
          <w:szCs w:val="28"/>
        </w:rPr>
        <w:t>5. Пункт 10 признать утратившим силу.</w:t>
      </w:r>
    </w:p>
    <w:p w:rsidR="00543A73" w:rsidRPr="00B269C1" w:rsidRDefault="00805A2F" w:rsidP="00805A2F">
      <w:pPr>
        <w:widowControl/>
        <w:ind w:right="-1" w:firstLine="709"/>
        <w:rPr>
          <w:rFonts w:ascii="Times New Roman" w:hAnsi="Times New Roman"/>
          <w:sz w:val="28"/>
          <w:lang w:bidi="ru-RU"/>
        </w:rPr>
      </w:pPr>
      <w:r w:rsidRPr="00B75876">
        <w:rPr>
          <w:rFonts w:ascii="Times New Roman" w:hAnsi="Times New Roman" w:cs="Times New Roman"/>
          <w:sz w:val="28"/>
          <w:szCs w:val="28"/>
        </w:rPr>
        <w:t>6. Подпункт 11.3 пункта 11 признать утратившим силу.</w:t>
      </w:r>
    </w:p>
    <w:p w:rsidR="00593128" w:rsidRDefault="00593128" w:rsidP="002C6079">
      <w:pPr>
        <w:widowControl/>
        <w:ind w:right="-1" w:firstLine="709"/>
        <w:rPr>
          <w:rFonts w:ascii="Times New Roman" w:hAnsi="Times New Roman"/>
          <w:color w:val="1A1A1A"/>
          <w:sz w:val="28"/>
          <w:lang w:bidi="ru-RU"/>
        </w:rPr>
      </w:pPr>
    </w:p>
    <w:p w:rsidR="00B75876" w:rsidRDefault="00B75876" w:rsidP="002C6079">
      <w:pPr>
        <w:widowControl/>
        <w:ind w:right="-1" w:firstLine="709"/>
        <w:rPr>
          <w:rFonts w:ascii="Times New Roman" w:hAnsi="Times New Roman"/>
          <w:color w:val="1A1A1A"/>
          <w:sz w:val="28"/>
          <w:lang w:bidi="ru-RU"/>
        </w:rPr>
      </w:pPr>
    </w:p>
    <w:p w:rsidR="00286FF7" w:rsidRDefault="00286FF7" w:rsidP="00B34868">
      <w:pPr>
        <w:widowControl/>
        <w:ind w:right="-1" w:firstLine="0"/>
        <w:rPr>
          <w:rFonts w:ascii="Times New Roman" w:hAnsi="Times New Roman"/>
          <w:color w:val="1A1A1A"/>
          <w:sz w:val="28"/>
          <w:lang w:bidi="ru-RU"/>
        </w:rPr>
      </w:pPr>
      <w:r>
        <w:rPr>
          <w:rFonts w:ascii="Times New Roman" w:hAnsi="Times New Roman"/>
          <w:color w:val="1A1A1A"/>
          <w:sz w:val="28"/>
          <w:lang w:bidi="ru-RU"/>
        </w:rPr>
        <w:t xml:space="preserve">Исполняющий обязанности </w:t>
      </w:r>
    </w:p>
    <w:p w:rsidR="00B34868" w:rsidRDefault="00286FF7" w:rsidP="00B34868">
      <w:pPr>
        <w:widowControl/>
        <w:ind w:right="-1" w:firstLine="0"/>
        <w:rPr>
          <w:rFonts w:ascii="Times New Roman" w:hAnsi="Times New Roman"/>
          <w:color w:val="1A1A1A"/>
          <w:sz w:val="28"/>
          <w:lang w:bidi="ru-RU"/>
        </w:rPr>
      </w:pPr>
      <w:r>
        <w:rPr>
          <w:rFonts w:ascii="Times New Roman" w:hAnsi="Times New Roman"/>
          <w:color w:val="1A1A1A"/>
          <w:sz w:val="28"/>
          <w:lang w:bidi="ru-RU"/>
        </w:rPr>
        <w:t>н</w:t>
      </w:r>
      <w:r w:rsidR="00B34868">
        <w:rPr>
          <w:rFonts w:ascii="Times New Roman" w:hAnsi="Times New Roman"/>
          <w:color w:val="1A1A1A"/>
          <w:sz w:val="28"/>
          <w:lang w:bidi="ru-RU"/>
        </w:rPr>
        <w:t>ачальник</w:t>
      </w:r>
      <w:r>
        <w:rPr>
          <w:rFonts w:ascii="Times New Roman" w:hAnsi="Times New Roman"/>
          <w:color w:val="1A1A1A"/>
          <w:sz w:val="28"/>
          <w:lang w:bidi="ru-RU"/>
        </w:rPr>
        <w:t>а</w:t>
      </w:r>
      <w:r w:rsidR="00B34868">
        <w:rPr>
          <w:rFonts w:ascii="Times New Roman" w:hAnsi="Times New Roman"/>
          <w:color w:val="1A1A1A"/>
          <w:sz w:val="28"/>
          <w:lang w:bidi="ru-RU"/>
        </w:rPr>
        <w:t xml:space="preserve"> управления </w:t>
      </w:r>
    </w:p>
    <w:p w:rsidR="00B34868" w:rsidRDefault="00B34868" w:rsidP="00B34868">
      <w:pPr>
        <w:widowControl/>
        <w:ind w:right="-1" w:firstLine="0"/>
        <w:rPr>
          <w:rFonts w:ascii="Times New Roman" w:hAnsi="Times New Roman"/>
          <w:color w:val="1A1A1A"/>
          <w:sz w:val="28"/>
          <w:lang w:bidi="ru-RU"/>
        </w:rPr>
      </w:pPr>
      <w:r>
        <w:rPr>
          <w:rFonts w:ascii="Times New Roman" w:hAnsi="Times New Roman"/>
          <w:color w:val="1A1A1A"/>
          <w:sz w:val="28"/>
          <w:lang w:bidi="ru-RU"/>
        </w:rPr>
        <w:t>имущественных и земельных</w:t>
      </w:r>
      <w:r w:rsidR="00593128">
        <w:rPr>
          <w:rFonts w:ascii="Times New Roman" w:hAnsi="Times New Roman"/>
          <w:color w:val="1A1A1A"/>
          <w:sz w:val="28"/>
          <w:lang w:bidi="ru-RU"/>
        </w:rPr>
        <w:t xml:space="preserve"> отношений</w:t>
      </w:r>
      <w:r>
        <w:rPr>
          <w:rFonts w:ascii="Times New Roman" w:hAnsi="Times New Roman"/>
          <w:color w:val="1A1A1A"/>
          <w:sz w:val="28"/>
          <w:lang w:bidi="ru-RU"/>
        </w:rPr>
        <w:t xml:space="preserve"> </w:t>
      </w:r>
    </w:p>
    <w:p w:rsidR="00B34868" w:rsidRDefault="00B34868" w:rsidP="00B34868">
      <w:pPr>
        <w:widowControl/>
        <w:ind w:right="-1" w:firstLine="0"/>
        <w:rPr>
          <w:rFonts w:ascii="Times New Roman" w:hAnsi="Times New Roman"/>
          <w:color w:val="1A1A1A"/>
          <w:sz w:val="28"/>
          <w:lang w:bidi="ru-RU"/>
        </w:rPr>
      </w:pPr>
      <w:r>
        <w:rPr>
          <w:rFonts w:ascii="Times New Roman" w:hAnsi="Times New Roman"/>
          <w:color w:val="1A1A1A"/>
          <w:sz w:val="28"/>
          <w:lang w:bidi="ru-RU"/>
        </w:rPr>
        <w:t xml:space="preserve">администрации Туапсинского </w:t>
      </w:r>
    </w:p>
    <w:p w:rsidR="00B34868" w:rsidRPr="00721B87" w:rsidRDefault="00B34868" w:rsidP="00B34868">
      <w:pPr>
        <w:widowControl/>
        <w:ind w:right="-1" w:firstLine="0"/>
        <w:rPr>
          <w:rFonts w:ascii="Times New Roman" w:hAnsi="Times New Roman"/>
          <w:color w:val="1A1A1A"/>
          <w:sz w:val="28"/>
          <w:lang w:bidi="ru-RU"/>
        </w:rPr>
      </w:pPr>
      <w:r>
        <w:rPr>
          <w:rFonts w:ascii="Times New Roman" w:hAnsi="Times New Roman"/>
          <w:color w:val="1A1A1A"/>
          <w:sz w:val="28"/>
          <w:lang w:bidi="ru-RU"/>
        </w:rPr>
        <w:t xml:space="preserve">муниципального округа                                                                           </w:t>
      </w:r>
      <w:r w:rsidR="00286FF7">
        <w:rPr>
          <w:rFonts w:ascii="Times New Roman" w:hAnsi="Times New Roman"/>
          <w:color w:val="1A1A1A"/>
          <w:sz w:val="28"/>
          <w:lang w:bidi="ru-RU"/>
        </w:rPr>
        <w:t>Ю.А. Сурма</w:t>
      </w:r>
    </w:p>
    <w:p w:rsidR="00F80D8F" w:rsidRDefault="00F80D8F" w:rsidP="00F80D8F">
      <w:pPr>
        <w:widowControl/>
        <w:ind w:right="-1" w:firstLine="709"/>
        <w:jc w:val="center"/>
        <w:rPr>
          <w:rFonts w:ascii="Times New Roman" w:hAnsi="Times New Roman"/>
          <w:color w:val="1A1A1A"/>
          <w:sz w:val="28"/>
        </w:rPr>
      </w:pPr>
    </w:p>
    <w:p w:rsidR="00F80D8F" w:rsidRDefault="00F80D8F" w:rsidP="00F80D8F">
      <w:pPr>
        <w:widowControl/>
        <w:ind w:right="-1" w:firstLine="709"/>
        <w:jc w:val="center"/>
        <w:rPr>
          <w:rFonts w:ascii="Times New Roman" w:hAnsi="Times New Roman"/>
          <w:color w:val="1A1A1A"/>
          <w:sz w:val="28"/>
        </w:rPr>
      </w:pPr>
    </w:p>
    <w:p w:rsidR="00B66CB3" w:rsidRDefault="00B66CB3" w:rsidP="00C73852">
      <w:pPr>
        <w:widowControl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1A1A1A"/>
          <w:sz w:val="28"/>
        </w:rPr>
        <w:t xml:space="preserve"> </w:t>
      </w:r>
    </w:p>
    <w:p w:rsidR="00C73852" w:rsidRPr="00C73852" w:rsidRDefault="00C73852" w:rsidP="00C73852">
      <w:pPr>
        <w:widowControl/>
        <w:ind w:left="567" w:right="565" w:firstLine="0"/>
        <w:rPr>
          <w:rFonts w:ascii="Times New Roman" w:hAnsi="Times New Roman" w:cs="Times New Roman"/>
          <w:sz w:val="28"/>
          <w:szCs w:val="28"/>
        </w:rPr>
      </w:pPr>
    </w:p>
    <w:p w:rsidR="00C73852" w:rsidRDefault="00C73852" w:rsidP="00C73852">
      <w:pPr>
        <w:widowControl/>
        <w:spacing w:line="315" w:lineRule="exact"/>
        <w:ind w:firstLine="0"/>
        <w:jc w:val="lef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73852" w:rsidRPr="00C73852" w:rsidRDefault="00C73852">
      <w:pPr>
        <w:rPr>
          <w:rFonts w:ascii="Times New Roman" w:hAnsi="Times New Roman" w:cs="Times New Roman"/>
          <w:sz w:val="28"/>
          <w:szCs w:val="28"/>
        </w:rPr>
      </w:pPr>
    </w:p>
    <w:sectPr w:rsidR="00C73852" w:rsidRPr="00C73852" w:rsidSect="001B4AE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3E6" w:rsidRDefault="007E43E6" w:rsidP="001B4AED">
      <w:r>
        <w:separator/>
      </w:r>
    </w:p>
  </w:endnote>
  <w:endnote w:type="continuationSeparator" w:id="0">
    <w:p w:rsidR="007E43E6" w:rsidRDefault="007E43E6" w:rsidP="001B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3E6" w:rsidRDefault="007E43E6" w:rsidP="001B4AED">
      <w:r>
        <w:separator/>
      </w:r>
    </w:p>
  </w:footnote>
  <w:footnote w:type="continuationSeparator" w:id="0">
    <w:p w:rsidR="007E43E6" w:rsidRDefault="007E43E6" w:rsidP="001B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689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34868" w:rsidRPr="00C6252E" w:rsidRDefault="00B3486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25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25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25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58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625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4868" w:rsidRDefault="00B3486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761A8"/>
    <w:multiLevelType w:val="multilevel"/>
    <w:tmpl w:val="61B86F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976386"/>
    <w:multiLevelType w:val="multilevel"/>
    <w:tmpl w:val="8B8E5D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C342F44"/>
    <w:multiLevelType w:val="hybridMultilevel"/>
    <w:tmpl w:val="0F58ECF0"/>
    <w:lvl w:ilvl="0" w:tplc="A9FA5E24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BCB"/>
    <w:rsid w:val="000D153C"/>
    <w:rsid w:val="000F2CD2"/>
    <w:rsid w:val="00117DC3"/>
    <w:rsid w:val="001449A1"/>
    <w:rsid w:val="00181A40"/>
    <w:rsid w:val="0019046A"/>
    <w:rsid w:val="001B4AED"/>
    <w:rsid w:val="001D1E2F"/>
    <w:rsid w:val="00286FF7"/>
    <w:rsid w:val="002C6079"/>
    <w:rsid w:val="00311604"/>
    <w:rsid w:val="003604FF"/>
    <w:rsid w:val="00365A8E"/>
    <w:rsid w:val="00367A0F"/>
    <w:rsid w:val="00395938"/>
    <w:rsid w:val="003B119F"/>
    <w:rsid w:val="00416B44"/>
    <w:rsid w:val="004512FC"/>
    <w:rsid w:val="004F2ECE"/>
    <w:rsid w:val="00504A4B"/>
    <w:rsid w:val="00520F3A"/>
    <w:rsid w:val="00543A73"/>
    <w:rsid w:val="00593128"/>
    <w:rsid w:val="005E3307"/>
    <w:rsid w:val="00614550"/>
    <w:rsid w:val="00637563"/>
    <w:rsid w:val="00672DB1"/>
    <w:rsid w:val="006B3C6B"/>
    <w:rsid w:val="006E204B"/>
    <w:rsid w:val="0070760C"/>
    <w:rsid w:val="00721B87"/>
    <w:rsid w:val="00727E3D"/>
    <w:rsid w:val="00755A6C"/>
    <w:rsid w:val="007E43E6"/>
    <w:rsid w:val="00805A2F"/>
    <w:rsid w:val="00857996"/>
    <w:rsid w:val="008D2012"/>
    <w:rsid w:val="00933B97"/>
    <w:rsid w:val="00950466"/>
    <w:rsid w:val="00953FD8"/>
    <w:rsid w:val="009A6710"/>
    <w:rsid w:val="009F7005"/>
    <w:rsid w:val="00A76A79"/>
    <w:rsid w:val="00AC3D23"/>
    <w:rsid w:val="00B269C1"/>
    <w:rsid w:val="00B3165A"/>
    <w:rsid w:val="00B34868"/>
    <w:rsid w:val="00B66CB3"/>
    <w:rsid w:val="00B75876"/>
    <w:rsid w:val="00B92594"/>
    <w:rsid w:val="00BF6C6C"/>
    <w:rsid w:val="00C137F9"/>
    <w:rsid w:val="00C36292"/>
    <w:rsid w:val="00C42A1A"/>
    <w:rsid w:val="00C6252E"/>
    <w:rsid w:val="00C73852"/>
    <w:rsid w:val="00CC5DF6"/>
    <w:rsid w:val="00CE5452"/>
    <w:rsid w:val="00D964D6"/>
    <w:rsid w:val="00DB163A"/>
    <w:rsid w:val="00DC2C04"/>
    <w:rsid w:val="00DD6467"/>
    <w:rsid w:val="00DE3834"/>
    <w:rsid w:val="00DE3C97"/>
    <w:rsid w:val="00E525E7"/>
    <w:rsid w:val="00E70EEE"/>
    <w:rsid w:val="00EA4E89"/>
    <w:rsid w:val="00EF33D3"/>
    <w:rsid w:val="00F0018B"/>
    <w:rsid w:val="00F113ED"/>
    <w:rsid w:val="00F80D8F"/>
    <w:rsid w:val="00FB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C719"/>
  <w15:docId w15:val="{3D04C141-4F06-4EAD-88E9-B2AE34F1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852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4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4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9A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1B4A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4AE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B4A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4AE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42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B75AD-91F4-4ADE-AC25-DBAF563E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Taratunina</cp:lastModifiedBy>
  <cp:revision>3</cp:revision>
  <cp:lastPrinted>2026-03-24T13:55:00Z</cp:lastPrinted>
  <dcterms:created xsi:type="dcterms:W3CDTF">2026-03-24T12:37:00Z</dcterms:created>
  <dcterms:modified xsi:type="dcterms:W3CDTF">2026-03-24T13:55:00Z</dcterms:modified>
</cp:coreProperties>
</file>